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A94199" w14:textId="77777777" w:rsidR="00341932" w:rsidRPr="00156D6C" w:rsidRDefault="00341932" w:rsidP="00341932">
      <w:pPr>
        <w:tabs>
          <w:tab w:val="right" w:pos="9072"/>
        </w:tabs>
        <w:spacing w:line="360" w:lineRule="auto"/>
        <w:rPr>
          <w:rFonts w:cstheme="minorHAnsi"/>
          <w:b/>
        </w:rPr>
      </w:pPr>
      <w:r w:rsidRPr="00156D6C">
        <w:rPr>
          <w:rFonts w:cstheme="minorHAnsi"/>
          <w:noProof/>
          <w:lang w:eastAsia="de-DE"/>
        </w:rPr>
        <w:drawing>
          <wp:anchor distT="0" distB="0" distL="114935" distR="114935" simplePos="0" relativeHeight="251659264" behindDoc="0" locked="0" layoutInCell="1" allowOverlap="1" wp14:anchorId="22564B99" wp14:editId="639EE9CC">
            <wp:simplePos x="0" y="0"/>
            <wp:positionH relativeFrom="column">
              <wp:posOffset>1943100</wp:posOffset>
            </wp:positionH>
            <wp:positionV relativeFrom="paragraph">
              <wp:posOffset>466725</wp:posOffset>
            </wp:positionV>
            <wp:extent cx="1028065" cy="1028065"/>
            <wp:effectExtent l="0" t="0" r="635" b="635"/>
            <wp:wrapNone/>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028065" cy="1028065"/>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r w:rsidRPr="00156D6C">
        <w:rPr>
          <w:rFonts w:cstheme="minorHAnsi"/>
          <w:b/>
          <w:bCs/>
          <w:position w:val="24"/>
        </w:rPr>
        <w:t>PRESSEMITTEILUNG</w:t>
      </w:r>
      <w:r w:rsidRPr="00156D6C">
        <w:rPr>
          <w:rFonts w:cstheme="minorHAnsi"/>
        </w:rPr>
        <w:tab/>
      </w:r>
      <w:r w:rsidRPr="00156D6C">
        <w:rPr>
          <w:rFonts w:cstheme="minorHAnsi"/>
          <w:noProof/>
          <w:lang w:eastAsia="de-DE"/>
        </w:rPr>
        <w:drawing>
          <wp:inline distT="0" distB="0" distL="0" distR="0" wp14:anchorId="627C204F" wp14:editId="4EF05170">
            <wp:extent cx="2447925" cy="1352550"/>
            <wp:effectExtent l="0" t="0" r="9525"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447925" cy="1352550"/>
                    </a:xfrm>
                    <a:prstGeom prst="rect">
                      <a:avLst/>
                    </a:prstGeom>
                    <a:solidFill>
                      <a:srgbClr val="FFFFFF"/>
                    </a:solidFill>
                    <a:ln>
                      <a:noFill/>
                    </a:ln>
                  </pic:spPr>
                </pic:pic>
              </a:graphicData>
            </a:graphic>
          </wp:inline>
        </w:drawing>
      </w:r>
    </w:p>
    <w:p w14:paraId="424669D1" w14:textId="77777777" w:rsidR="00341932" w:rsidRPr="00156D6C" w:rsidRDefault="00341932" w:rsidP="00341932">
      <w:pPr>
        <w:tabs>
          <w:tab w:val="right" w:pos="9072"/>
        </w:tabs>
        <w:spacing w:line="360" w:lineRule="auto"/>
        <w:ind w:left="4962"/>
        <w:jc w:val="both"/>
        <w:rPr>
          <w:rFonts w:cstheme="minorHAnsi"/>
          <w:b/>
        </w:rPr>
      </w:pPr>
      <w:r w:rsidRPr="00156D6C">
        <w:rPr>
          <w:rFonts w:cstheme="minorHAnsi"/>
          <w:b/>
        </w:rPr>
        <w:t>Schwetzinger Straße 97 * 69190 Walldorf</w:t>
      </w:r>
      <w:r w:rsidRPr="00156D6C">
        <w:rPr>
          <w:rFonts w:cstheme="minorHAnsi"/>
          <w:b/>
        </w:rPr>
        <w:br/>
        <w:t xml:space="preserve">Karten: www.ZELTSPEKTAKEL.info </w:t>
      </w:r>
      <w:r w:rsidRPr="00156D6C">
        <w:rPr>
          <w:rFonts w:cstheme="minorHAnsi"/>
          <w:b/>
        </w:rPr>
        <w:br/>
        <w:t>Veranstalter: inPetto veranstaltungsagentur</w:t>
      </w:r>
      <w:r w:rsidRPr="00156D6C">
        <w:rPr>
          <w:rFonts w:cstheme="minorHAnsi"/>
          <w:b/>
        </w:rPr>
        <w:br/>
        <w:t>oberer hagweg 18 * 68753 waghaeusel</w:t>
      </w:r>
      <w:r w:rsidRPr="00156D6C">
        <w:rPr>
          <w:rFonts w:cstheme="minorHAnsi"/>
          <w:b/>
        </w:rPr>
        <w:br/>
      </w:r>
      <w:r w:rsidRPr="00156D6C">
        <w:rPr>
          <w:rFonts w:cstheme="minorHAnsi"/>
          <w:b/>
        </w:rPr>
        <w:tab/>
        <w:t>tel +49 72 54 / 40 63 64</w:t>
      </w:r>
    </w:p>
    <w:p w14:paraId="031FB7E8" w14:textId="006E9228" w:rsidR="00792633" w:rsidRPr="00156D6C" w:rsidRDefault="004F03A5" w:rsidP="00792633">
      <w:pPr>
        <w:spacing w:before="100" w:beforeAutospacing="1" w:after="100" w:afterAutospacing="1" w:line="240" w:lineRule="auto"/>
        <w:outlineLvl w:val="1"/>
        <w:rPr>
          <w:rFonts w:eastAsia="Times New Roman" w:cstheme="minorHAnsi"/>
          <w:b/>
          <w:bCs/>
          <w:sz w:val="36"/>
          <w:szCs w:val="36"/>
          <w:lang w:eastAsia="de-DE"/>
        </w:rPr>
      </w:pPr>
      <w:r>
        <w:rPr>
          <w:rFonts w:eastAsia="MS Mincho" w:cstheme="minorHAnsi"/>
          <w:b/>
        </w:rPr>
        <w:t>HG. Butzko</w:t>
      </w:r>
      <w:r w:rsidR="00867153">
        <w:rPr>
          <w:rFonts w:eastAsia="MS Mincho" w:cstheme="minorHAnsi"/>
          <w:b/>
        </w:rPr>
        <w:t xml:space="preserve"> „</w:t>
      </w:r>
      <w:r>
        <w:rPr>
          <w:rFonts w:eastAsia="MS Mincho" w:cstheme="minorHAnsi"/>
          <w:b/>
        </w:rPr>
        <w:t>Der will nicht nur spielen!</w:t>
      </w:r>
      <w:r w:rsidR="00867153">
        <w:rPr>
          <w:rFonts w:eastAsia="MS Mincho" w:cstheme="minorHAnsi"/>
          <w:b/>
        </w:rPr>
        <w:t xml:space="preserve">“ </w:t>
      </w:r>
      <w:r w:rsidR="00341932" w:rsidRPr="00156D6C">
        <w:rPr>
          <w:rFonts w:eastAsia="MS Mincho" w:cstheme="minorHAnsi"/>
          <w:b/>
        </w:rPr>
        <w:t xml:space="preserve">am </w:t>
      </w:r>
      <w:r>
        <w:rPr>
          <w:rFonts w:eastAsia="MS Mincho" w:cstheme="minorHAnsi"/>
          <w:b/>
        </w:rPr>
        <w:t>Donnerstag</w:t>
      </w:r>
      <w:r w:rsidR="00341932" w:rsidRPr="00156D6C">
        <w:rPr>
          <w:rFonts w:eastAsia="MS Mincho" w:cstheme="minorHAnsi"/>
          <w:b/>
        </w:rPr>
        <w:t xml:space="preserve">, </w:t>
      </w:r>
      <w:r w:rsidR="00867153">
        <w:rPr>
          <w:rFonts w:eastAsia="MS Mincho" w:cstheme="minorHAnsi"/>
          <w:b/>
        </w:rPr>
        <w:t>0</w:t>
      </w:r>
      <w:r>
        <w:rPr>
          <w:rFonts w:eastAsia="MS Mincho" w:cstheme="minorHAnsi"/>
          <w:b/>
        </w:rPr>
        <w:t>5</w:t>
      </w:r>
      <w:r w:rsidR="00341932" w:rsidRPr="00156D6C">
        <w:rPr>
          <w:rFonts w:eastAsia="MS Mincho" w:cstheme="minorHAnsi"/>
          <w:b/>
        </w:rPr>
        <w:t>.0</w:t>
      </w:r>
      <w:r w:rsidR="00867153">
        <w:rPr>
          <w:rFonts w:eastAsia="MS Mincho" w:cstheme="minorHAnsi"/>
          <w:b/>
        </w:rPr>
        <w:t>9</w:t>
      </w:r>
      <w:r w:rsidR="00341932" w:rsidRPr="00156D6C">
        <w:rPr>
          <w:rFonts w:eastAsia="MS Mincho" w:cstheme="minorHAnsi"/>
          <w:b/>
        </w:rPr>
        <w:t>.202</w:t>
      </w:r>
      <w:r w:rsidR="00820BEA">
        <w:rPr>
          <w:rFonts w:eastAsia="MS Mincho" w:cstheme="minorHAnsi"/>
          <w:b/>
        </w:rPr>
        <w:t>4</w:t>
      </w:r>
      <w:r w:rsidR="00341932" w:rsidRPr="00156D6C">
        <w:rPr>
          <w:rFonts w:eastAsia="MS Mincho" w:cstheme="minorHAnsi"/>
          <w:b/>
        </w:rPr>
        <w:t xml:space="preserve"> ab </w:t>
      </w:r>
      <w:r w:rsidR="00437B68">
        <w:rPr>
          <w:rFonts w:eastAsia="MS Mincho" w:cstheme="minorHAnsi"/>
          <w:b/>
        </w:rPr>
        <w:t>20</w:t>
      </w:r>
      <w:r w:rsidR="00341932" w:rsidRPr="00156D6C">
        <w:rPr>
          <w:rFonts w:eastAsia="MS Mincho" w:cstheme="minorHAnsi"/>
          <w:b/>
        </w:rPr>
        <w:t>:</w:t>
      </w:r>
      <w:r w:rsidR="00437B68">
        <w:rPr>
          <w:rFonts w:eastAsia="MS Mincho" w:cstheme="minorHAnsi"/>
          <w:b/>
        </w:rPr>
        <w:t>0</w:t>
      </w:r>
      <w:r w:rsidR="00341932" w:rsidRPr="00156D6C">
        <w:rPr>
          <w:rFonts w:eastAsia="MS Mincho" w:cstheme="minorHAnsi"/>
          <w:b/>
        </w:rPr>
        <w:t>0 Uhr</w:t>
      </w:r>
      <w:r w:rsidR="002463BE">
        <w:rPr>
          <w:rFonts w:eastAsia="MS Mincho" w:cstheme="minorHAnsi"/>
          <w:b/>
        </w:rPr>
        <w:t xml:space="preserve"> </w:t>
      </w:r>
      <w:r w:rsidR="008269BC">
        <w:rPr>
          <w:rFonts w:eastAsia="MS Mincho" w:cstheme="minorHAnsi"/>
          <w:b/>
        </w:rPr>
        <w:t>im</w:t>
      </w:r>
      <w:r w:rsidR="002463BE">
        <w:rPr>
          <w:rFonts w:eastAsia="MS Mincho" w:cstheme="minorHAnsi"/>
          <w:b/>
        </w:rPr>
        <w:t xml:space="preserve"> Zirkuszelt</w:t>
      </w:r>
      <w:r w:rsidR="008269BC">
        <w:rPr>
          <w:rFonts w:eastAsia="MS Mincho" w:cstheme="minorHAnsi"/>
          <w:b/>
        </w:rPr>
        <w:t xml:space="preserve"> beim Zeltspektakel</w:t>
      </w:r>
    </w:p>
    <w:p w14:paraId="441C5831" w14:textId="77777777" w:rsidR="004F03A5" w:rsidRDefault="004F03A5" w:rsidP="00437B68">
      <w:r>
        <w:t>Die einen sagen so, die anderen sagen so, und der Rest fragt sich: „Ist das wirklich alles?“ Aber anscheinend gilt bei uns nur noch „Schwarz oder Weiss“ und nichts mehr dazwischen. Jung gegen Alt, Stadt gegen Land, West gegen Ost, und immer Kopf gegen Wand. Doch wie gut, dass es HG. Butzko gibt, den Erfinder des Kumpelkabaretts, ausgezeichnet mit allen bedeutenden Kleinkunstpreisen und dauerpräsent in allen Satiresendungen. Ein Mann, ein Stehtisch, eine Meinung! Kein Schnickschnack, kein Gedöns!</w:t>
      </w:r>
      <w:r>
        <w:br/>
        <w:t>Und in einer Zeit, in der die Spaltung der Gesellschaft vorangetrieben wird, wagt HG. Butzko jetzt etwas Neues: Einen Akt auf dem Drahtseil, den Spagat auf schmalem Grat, und die Schublade, in die man ihn stecken will, ist aus dem Rahmen gefallen.</w:t>
      </w:r>
      <w:r>
        <w:br/>
        <w:t>Denn in einer durchpolarisierten Welt, in der sich zwei Seiten permanent gegenseitig anpöbeln, kennt der Gelsenkirchener Hirnschrittmacher keine Verwandten und keine Gnade, schont weder die eine, noch die andere Seite, und schon gar nicht sich selbst. Und als Lohn dafür wird er von beiden Seiten angepöbelt.</w:t>
      </w:r>
      <w:r>
        <w:br/>
        <w:t>Oder mit anderen Worten: Wer mal am eigenen Leib erfahren will, wie sich ein Leberkäse zwischen zwei Brötchenhälften fühlt - Herzlich willkommen im neuen Kabarett von HG.BUTZKO, denn: Der will nicht nur spielen</w:t>
      </w:r>
      <w:r>
        <w:t>!</w:t>
      </w:r>
    </w:p>
    <w:p w14:paraId="4D90BA04" w14:textId="075E34CD" w:rsidR="00CF6C9C" w:rsidRPr="00156D6C" w:rsidRDefault="00CF6C9C" w:rsidP="00437B68">
      <w:pPr>
        <w:rPr>
          <w:rFonts w:cstheme="minorHAnsi"/>
        </w:rPr>
      </w:pPr>
      <w:r w:rsidRPr="00156D6C">
        <w:rPr>
          <w:rFonts w:cstheme="minorHAnsi"/>
        </w:rPr>
        <w:t>Kassenöffnung: 17 Uhr | Zelteinlass: 19:</w:t>
      </w:r>
      <w:r w:rsidR="00437B68">
        <w:rPr>
          <w:rFonts w:cstheme="minorHAnsi"/>
        </w:rPr>
        <w:t>4</w:t>
      </w:r>
      <w:r w:rsidRPr="00156D6C">
        <w:rPr>
          <w:rFonts w:cstheme="minorHAnsi"/>
        </w:rPr>
        <w:t xml:space="preserve">5 Uhr | Beginn: </w:t>
      </w:r>
      <w:r w:rsidR="00437B68">
        <w:rPr>
          <w:rFonts w:cstheme="minorHAnsi"/>
        </w:rPr>
        <w:t>20</w:t>
      </w:r>
      <w:r w:rsidRPr="00156D6C">
        <w:rPr>
          <w:rFonts w:cstheme="minorHAnsi"/>
        </w:rPr>
        <w:t>:</w:t>
      </w:r>
      <w:r w:rsidR="00437B68">
        <w:rPr>
          <w:rFonts w:cstheme="minorHAnsi"/>
        </w:rPr>
        <w:t>0</w:t>
      </w:r>
      <w:r w:rsidRPr="00156D6C">
        <w:rPr>
          <w:rFonts w:cstheme="minorHAnsi"/>
        </w:rPr>
        <w:t>0 Uhr</w:t>
      </w:r>
      <w:r w:rsidRPr="00156D6C">
        <w:rPr>
          <w:rFonts w:cstheme="minorHAnsi"/>
        </w:rPr>
        <w:br/>
      </w:r>
      <w:r w:rsidR="008A55E5" w:rsidRPr="00156D6C">
        <w:rPr>
          <w:rFonts w:cstheme="minorHAnsi"/>
        </w:rPr>
        <w:t>Ab ca. 21:</w:t>
      </w:r>
      <w:r w:rsidR="00437B68">
        <w:rPr>
          <w:rFonts w:cstheme="minorHAnsi"/>
        </w:rPr>
        <w:t>45</w:t>
      </w:r>
      <w:r w:rsidR="008A55E5" w:rsidRPr="00156D6C">
        <w:rPr>
          <w:rFonts w:cstheme="minorHAnsi"/>
        </w:rPr>
        <w:t xml:space="preserve"> Uhr spielet die Louis Trinker Band auf unserer Musikbühne. Eintritt frei.</w:t>
      </w:r>
    </w:p>
    <w:p w14:paraId="443CFF00" w14:textId="7EA439A3" w:rsidR="00CF6C9C" w:rsidRPr="00156D6C" w:rsidRDefault="00CF6C9C" w:rsidP="00CF6C9C">
      <w:pPr>
        <w:rPr>
          <w:rFonts w:cstheme="minorHAnsi"/>
          <w:sz w:val="20"/>
        </w:rPr>
      </w:pPr>
      <w:r w:rsidRPr="00156D6C">
        <w:rPr>
          <w:rFonts w:cstheme="minorHAnsi"/>
        </w:rPr>
        <w:t>Karten zum Preis von Vvk 2</w:t>
      </w:r>
      <w:r w:rsidR="004F03A5">
        <w:rPr>
          <w:rFonts w:cstheme="minorHAnsi"/>
        </w:rPr>
        <w:t>2</w:t>
      </w:r>
      <w:r w:rsidRPr="00156D6C">
        <w:rPr>
          <w:rFonts w:cstheme="minorHAnsi"/>
        </w:rPr>
        <w:t>,00 € zzgl. Gebühren und nähere Informationen zu allen Veranstaltungen des „Zeltspektakels Walldorf bei der Grillhütte am Tierpark Walldorf in der Schwetzinger Straße 9</w:t>
      </w:r>
      <w:r w:rsidR="00437B68">
        <w:rPr>
          <w:rFonts w:cstheme="minorHAnsi"/>
        </w:rPr>
        <w:t>9</w:t>
      </w:r>
      <w:r w:rsidRPr="00156D6C">
        <w:rPr>
          <w:rFonts w:cstheme="minorHAnsi"/>
        </w:rPr>
        <w:t xml:space="preserve"> in Walldorf, gibt es im Internet unter </w:t>
      </w:r>
      <w:hyperlink r:id="rId6" w:history="1">
        <w:r w:rsidRPr="00156D6C">
          <w:rPr>
            <w:rStyle w:val="Hyperlink"/>
            <w:rFonts w:cstheme="minorHAnsi"/>
            <w:color w:val="auto"/>
          </w:rPr>
          <w:t>www.zeltspektakel.info</w:t>
        </w:r>
      </w:hyperlink>
      <w:r w:rsidRPr="00156D6C">
        <w:rPr>
          <w:rFonts w:cstheme="minorHAnsi"/>
        </w:rPr>
        <w:t xml:space="preserve">, </w:t>
      </w:r>
      <w:hyperlink r:id="rId7" w:history="1">
        <w:r w:rsidRPr="00156D6C">
          <w:rPr>
            <w:rStyle w:val="Hyperlink"/>
            <w:rFonts w:cstheme="minorHAnsi"/>
            <w:color w:val="auto"/>
          </w:rPr>
          <w:t>www.reservix.de</w:t>
        </w:r>
      </w:hyperlink>
      <w:r w:rsidRPr="00156D6C">
        <w:rPr>
          <w:rFonts w:cstheme="minorHAnsi"/>
        </w:rPr>
        <w:t xml:space="preserve"> </w:t>
      </w:r>
    </w:p>
    <w:p w14:paraId="0F93BDBD" w14:textId="77777777" w:rsidR="001A1820" w:rsidRPr="00156D6C" w:rsidRDefault="001A1820">
      <w:pPr>
        <w:rPr>
          <w:rFonts w:cstheme="minorHAnsi"/>
        </w:rPr>
      </w:pPr>
    </w:p>
    <w:sectPr w:rsidR="001A1820" w:rsidRPr="00156D6C">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633"/>
    <w:rsid w:val="00050D64"/>
    <w:rsid w:val="00143C5C"/>
    <w:rsid w:val="00156D6C"/>
    <w:rsid w:val="001A1820"/>
    <w:rsid w:val="001F28C0"/>
    <w:rsid w:val="001F61AF"/>
    <w:rsid w:val="002463BE"/>
    <w:rsid w:val="00256F00"/>
    <w:rsid w:val="00341932"/>
    <w:rsid w:val="00343F9B"/>
    <w:rsid w:val="00376CFC"/>
    <w:rsid w:val="00396302"/>
    <w:rsid w:val="004150FF"/>
    <w:rsid w:val="00437B68"/>
    <w:rsid w:val="004F03A5"/>
    <w:rsid w:val="006F63C3"/>
    <w:rsid w:val="00792633"/>
    <w:rsid w:val="00820BEA"/>
    <w:rsid w:val="008269BC"/>
    <w:rsid w:val="00861781"/>
    <w:rsid w:val="00863CCC"/>
    <w:rsid w:val="00867153"/>
    <w:rsid w:val="008A55E5"/>
    <w:rsid w:val="009328F0"/>
    <w:rsid w:val="009C56AE"/>
    <w:rsid w:val="00A0076A"/>
    <w:rsid w:val="00A6127F"/>
    <w:rsid w:val="00AC51E7"/>
    <w:rsid w:val="00B37386"/>
    <w:rsid w:val="00B96AF8"/>
    <w:rsid w:val="00BC4956"/>
    <w:rsid w:val="00C6067A"/>
    <w:rsid w:val="00C87DD5"/>
    <w:rsid w:val="00CF6C9C"/>
    <w:rsid w:val="00D358A3"/>
    <w:rsid w:val="00D8392B"/>
    <w:rsid w:val="00E36EB5"/>
    <w:rsid w:val="00FB4B3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BEBF60"/>
  <w15:chartTrackingRefBased/>
  <w15:docId w15:val="{519D9C17-571A-492E-9EF5-72F7E3555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2">
    <w:name w:val="heading 2"/>
    <w:basedOn w:val="Standard"/>
    <w:link w:val="berschrift2Zchn"/>
    <w:uiPriority w:val="9"/>
    <w:qFormat/>
    <w:rsid w:val="00792633"/>
    <w:pPr>
      <w:spacing w:before="100" w:beforeAutospacing="1" w:after="100" w:afterAutospacing="1" w:line="240" w:lineRule="auto"/>
      <w:outlineLvl w:val="1"/>
    </w:pPr>
    <w:rPr>
      <w:rFonts w:ascii="Times New Roman" w:eastAsia="Times New Roman" w:hAnsi="Times New Roman" w:cs="Times New Roman"/>
      <w:b/>
      <w:bCs/>
      <w:sz w:val="36"/>
      <w:szCs w:val="36"/>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uiPriority w:val="9"/>
    <w:rsid w:val="00792633"/>
    <w:rPr>
      <w:rFonts w:ascii="Times New Roman" w:eastAsia="Times New Roman" w:hAnsi="Times New Roman" w:cs="Times New Roman"/>
      <w:b/>
      <w:bCs/>
      <w:sz w:val="36"/>
      <w:szCs w:val="36"/>
      <w:lang w:eastAsia="de-DE"/>
    </w:rPr>
  </w:style>
  <w:style w:type="paragraph" w:customStyle="1" w:styleId="bodytext">
    <w:name w:val="bodytext"/>
    <w:basedOn w:val="Standard"/>
    <w:rsid w:val="00792633"/>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Hyperlink">
    <w:name w:val="Hyperlink"/>
    <w:rsid w:val="00CF6C9C"/>
    <w:rPr>
      <w:color w:val="0000FF"/>
      <w:u w:val="single"/>
    </w:rPr>
  </w:style>
  <w:style w:type="paragraph" w:styleId="StandardWeb">
    <w:name w:val="Normal (Web)"/>
    <w:basedOn w:val="Standard"/>
    <w:uiPriority w:val="99"/>
    <w:semiHidden/>
    <w:unhideWhenUsed/>
    <w:rsid w:val="009C56AE"/>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3383107">
      <w:bodyDiv w:val="1"/>
      <w:marLeft w:val="0"/>
      <w:marRight w:val="0"/>
      <w:marTop w:val="0"/>
      <w:marBottom w:val="0"/>
      <w:divBdr>
        <w:top w:val="none" w:sz="0" w:space="0" w:color="auto"/>
        <w:left w:val="none" w:sz="0" w:space="0" w:color="auto"/>
        <w:bottom w:val="none" w:sz="0" w:space="0" w:color="auto"/>
        <w:right w:val="none" w:sz="0" w:space="0" w:color="auto"/>
      </w:divBdr>
      <w:divsChild>
        <w:div w:id="1710952650">
          <w:marLeft w:val="0"/>
          <w:marRight w:val="0"/>
          <w:marTop w:val="0"/>
          <w:marBottom w:val="0"/>
          <w:divBdr>
            <w:top w:val="none" w:sz="0" w:space="0" w:color="auto"/>
            <w:left w:val="none" w:sz="0" w:space="0" w:color="auto"/>
            <w:bottom w:val="none" w:sz="0" w:space="0" w:color="auto"/>
            <w:right w:val="none" w:sz="0" w:space="0" w:color="auto"/>
          </w:divBdr>
        </w:div>
      </w:divsChild>
    </w:div>
    <w:div w:id="1048338749">
      <w:bodyDiv w:val="1"/>
      <w:marLeft w:val="0"/>
      <w:marRight w:val="0"/>
      <w:marTop w:val="0"/>
      <w:marBottom w:val="0"/>
      <w:divBdr>
        <w:top w:val="none" w:sz="0" w:space="0" w:color="auto"/>
        <w:left w:val="none" w:sz="0" w:space="0" w:color="auto"/>
        <w:bottom w:val="none" w:sz="0" w:space="0" w:color="auto"/>
        <w:right w:val="none" w:sz="0" w:space="0" w:color="auto"/>
      </w:divBdr>
      <w:divsChild>
        <w:div w:id="466165757">
          <w:marLeft w:val="0"/>
          <w:marRight w:val="0"/>
          <w:marTop w:val="0"/>
          <w:marBottom w:val="0"/>
          <w:divBdr>
            <w:top w:val="none" w:sz="0" w:space="0" w:color="auto"/>
            <w:left w:val="none" w:sz="0" w:space="0" w:color="auto"/>
            <w:bottom w:val="none" w:sz="0" w:space="0" w:color="auto"/>
            <w:right w:val="none" w:sz="0" w:space="0" w:color="auto"/>
          </w:divBdr>
        </w:div>
      </w:divsChild>
    </w:div>
    <w:div w:id="1058170409">
      <w:bodyDiv w:val="1"/>
      <w:marLeft w:val="0"/>
      <w:marRight w:val="0"/>
      <w:marTop w:val="0"/>
      <w:marBottom w:val="0"/>
      <w:divBdr>
        <w:top w:val="none" w:sz="0" w:space="0" w:color="auto"/>
        <w:left w:val="none" w:sz="0" w:space="0" w:color="auto"/>
        <w:bottom w:val="none" w:sz="0" w:space="0" w:color="auto"/>
        <w:right w:val="none" w:sz="0" w:space="0" w:color="auto"/>
      </w:divBdr>
      <w:divsChild>
        <w:div w:id="443430223">
          <w:marLeft w:val="0"/>
          <w:marRight w:val="0"/>
          <w:marTop w:val="0"/>
          <w:marBottom w:val="0"/>
          <w:divBdr>
            <w:top w:val="none" w:sz="0" w:space="0" w:color="auto"/>
            <w:left w:val="none" w:sz="0" w:space="0" w:color="auto"/>
            <w:bottom w:val="none" w:sz="0" w:space="0" w:color="auto"/>
            <w:right w:val="none" w:sz="0" w:space="0" w:color="auto"/>
          </w:divBdr>
        </w:div>
      </w:divsChild>
    </w:div>
    <w:div w:id="1584024475">
      <w:bodyDiv w:val="1"/>
      <w:marLeft w:val="0"/>
      <w:marRight w:val="0"/>
      <w:marTop w:val="0"/>
      <w:marBottom w:val="0"/>
      <w:divBdr>
        <w:top w:val="none" w:sz="0" w:space="0" w:color="auto"/>
        <w:left w:val="none" w:sz="0" w:space="0" w:color="auto"/>
        <w:bottom w:val="none" w:sz="0" w:space="0" w:color="auto"/>
        <w:right w:val="none" w:sz="0" w:space="0" w:color="auto"/>
      </w:divBdr>
      <w:divsChild>
        <w:div w:id="1208178429">
          <w:marLeft w:val="0"/>
          <w:marRight w:val="0"/>
          <w:marTop w:val="0"/>
          <w:marBottom w:val="0"/>
          <w:divBdr>
            <w:top w:val="none" w:sz="0" w:space="0" w:color="auto"/>
            <w:left w:val="none" w:sz="0" w:space="0" w:color="auto"/>
            <w:bottom w:val="none" w:sz="0" w:space="0" w:color="auto"/>
            <w:right w:val="none" w:sz="0" w:space="0" w:color="auto"/>
          </w:divBdr>
        </w:div>
        <w:div w:id="1525630156">
          <w:marLeft w:val="0"/>
          <w:marRight w:val="0"/>
          <w:marTop w:val="0"/>
          <w:marBottom w:val="0"/>
          <w:divBdr>
            <w:top w:val="none" w:sz="0" w:space="0" w:color="auto"/>
            <w:left w:val="none" w:sz="0" w:space="0" w:color="auto"/>
            <w:bottom w:val="none" w:sz="0" w:space="0" w:color="auto"/>
            <w:right w:val="none" w:sz="0" w:space="0" w:color="auto"/>
          </w:divBdr>
        </w:div>
      </w:divsChild>
    </w:div>
    <w:div w:id="1697806572">
      <w:bodyDiv w:val="1"/>
      <w:marLeft w:val="0"/>
      <w:marRight w:val="0"/>
      <w:marTop w:val="0"/>
      <w:marBottom w:val="0"/>
      <w:divBdr>
        <w:top w:val="none" w:sz="0" w:space="0" w:color="auto"/>
        <w:left w:val="none" w:sz="0" w:space="0" w:color="auto"/>
        <w:bottom w:val="none" w:sz="0" w:space="0" w:color="auto"/>
        <w:right w:val="none" w:sz="0" w:space="0" w:color="auto"/>
      </w:divBdr>
      <w:divsChild>
        <w:div w:id="1840584384">
          <w:marLeft w:val="0"/>
          <w:marRight w:val="0"/>
          <w:marTop w:val="0"/>
          <w:marBottom w:val="0"/>
          <w:divBdr>
            <w:top w:val="none" w:sz="0" w:space="0" w:color="auto"/>
            <w:left w:val="none" w:sz="0" w:space="0" w:color="auto"/>
            <w:bottom w:val="none" w:sz="0" w:space="0" w:color="auto"/>
            <w:right w:val="none" w:sz="0" w:space="0" w:color="auto"/>
          </w:divBdr>
          <w:divsChild>
            <w:div w:id="1449160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reservix.d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zeltspektakel.info/" TargetMode="External"/><Relationship Id="rId5" Type="http://schemas.openxmlformats.org/officeDocument/2006/relationships/image" Target="media/image2.emf"/><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287</Words>
  <Characters>1810</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Toni Lang</dc:creator>
  <cp:keywords/>
  <dc:description/>
  <cp:lastModifiedBy>Jürgen Vogel</cp:lastModifiedBy>
  <cp:revision>3</cp:revision>
  <dcterms:created xsi:type="dcterms:W3CDTF">2024-07-09T18:49:00Z</dcterms:created>
  <dcterms:modified xsi:type="dcterms:W3CDTF">2024-07-09T18:51:00Z</dcterms:modified>
</cp:coreProperties>
</file>